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46E1" w14:textId="77777777" w:rsidR="005A725B" w:rsidRDefault="00000000">
      <w:pPr>
        <w:pStyle w:val="aa"/>
        <w:rPr>
          <w:lang w:eastAsia="zh-CN"/>
        </w:rPr>
      </w:pPr>
      <w:r>
        <w:t xml:space="preserve">AI </w:t>
      </w:r>
      <w:proofErr w:type="spellStart"/>
      <w:r>
        <w:t>健康助手回家使用指南</w:t>
      </w:r>
      <w:proofErr w:type="spellEnd"/>
    </w:p>
    <w:p w14:paraId="0258C48F" w14:textId="5D3D7F8A" w:rsidR="008316A3" w:rsidRPr="008316A3" w:rsidRDefault="008316A3" w:rsidP="008316A3">
      <w:pPr>
        <w:rPr>
          <w:b/>
          <w:bCs/>
          <w:color w:val="00B0F0"/>
          <w:lang w:eastAsia="zh-CN"/>
        </w:rPr>
      </w:pPr>
      <w:r w:rsidRPr="008316A3">
        <w:rPr>
          <w:b/>
          <w:bCs/>
          <w:color w:val="00B0F0"/>
          <w:lang w:eastAsia="zh-CN"/>
        </w:rPr>
        <w:t>F</w:t>
      </w:r>
      <w:r w:rsidRPr="008316A3">
        <w:rPr>
          <w:rFonts w:hint="eastAsia"/>
          <w:b/>
          <w:bCs/>
          <w:color w:val="00B0F0"/>
          <w:lang w:eastAsia="zh-CN"/>
        </w:rPr>
        <w:t>ind-doctor skill怎么用：</w:t>
      </w:r>
      <w:r w:rsidRPr="008316A3">
        <w:rPr>
          <w:b/>
          <w:bCs/>
          <w:color w:val="00B0F0"/>
          <w:lang w:eastAsia="zh-CN"/>
        </w:rPr>
        <w:t>直接把整个压缩包拖入到 Work Buddy 的对话框当中。让它安装这个 skill 就可以了。</w:t>
      </w:r>
    </w:p>
    <w:p w14:paraId="2181C2C9" w14:textId="77777777" w:rsidR="008316A3" w:rsidRPr="008316A3" w:rsidRDefault="008316A3" w:rsidP="008316A3">
      <w:pPr>
        <w:rPr>
          <w:rFonts w:hint="eastAsia"/>
          <w:lang w:eastAsia="zh-CN"/>
        </w:rPr>
      </w:pPr>
    </w:p>
    <w:p w14:paraId="7FDE0F62" w14:textId="77777777" w:rsidR="005A725B" w:rsidRDefault="00000000">
      <w:pPr>
        <w:pStyle w:val="ac"/>
        <w:rPr>
          <w:lang w:eastAsia="zh-CN"/>
        </w:rPr>
      </w:pPr>
      <w:r>
        <w:rPr>
          <w:lang w:eastAsia="zh-CN"/>
        </w:rPr>
        <w:t>杭州周末局配套材料  郑永胜  六张任务卡与健康档案  v2</w:t>
      </w:r>
    </w:p>
    <w:p w14:paraId="0501274E" w14:textId="77777777" w:rsidR="005A725B" w:rsidRDefault="00000000">
      <w:pPr>
        <w:rPr>
          <w:lang w:eastAsia="zh-CN"/>
        </w:rPr>
      </w:pPr>
      <w:r>
        <w:rPr>
          <w:lang w:eastAsia="zh-CN"/>
        </w:rPr>
        <w:t>从一件小事开始：让 AI 整理你提供的信息，再由你核对。遇到需要诊断、治疗调整或紧急求助的问题，请及时联系专业医疗服务。提示词能约束任务，不能保证答案正确。</w:t>
      </w:r>
    </w:p>
    <w:p w14:paraId="184D82D3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第一次只练十分钟</w:t>
      </w:r>
    </w:p>
    <w:p w14:paraId="70A0A7ED" w14:textId="77777777" w:rsidR="005A725B" w:rsidRDefault="00000000">
      <w:pPr>
        <w:rPr>
          <w:lang w:eastAsia="zh-CN"/>
        </w:rPr>
      </w:pPr>
      <w:r>
        <w:rPr>
          <w:lang w:eastAsia="zh-CN"/>
        </w:rPr>
        <w:t>第 1—2 分钟：从下方选一个官方入口，打开你能使用的工具。不要先上传真实病历。</w:t>
      </w:r>
      <w:r>
        <w:rPr>
          <w:lang w:eastAsia="zh-CN"/>
        </w:rPr>
        <w:br/>
        <w:t>第 3—5 分钟：复制练习材料和 T2 提示词，让 AI 写就诊摘要。</w:t>
      </w:r>
      <w:r>
        <w:rPr>
          <w:lang w:eastAsia="zh-CN"/>
        </w:rPr>
        <w:br/>
        <w:t>第 6—8 分钟：逐句检查有没有新增症状、编造时间或把“未提到”写成“没有”。</w:t>
      </w:r>
      <w:r>
        <w:rPr>
          <w:lang w:eastAsia="zh-CN"/>
        </w:rPr>
        <w:br/>
        <w:t>第 9—10 分钟：要求修改，保存核对后的摘要。做到这一步即完成练习。</w:t>
      </w:r>
    </w:p>
    <w:p w14:paraId="5E570FAE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练习材料</w:t>
      </w:r>
    </w:p>
    <w:p w14:paraId="4D01654B" w14:textId="77777777" w:rsidR="005A725B" w:rsidRDefault="00000000">
      <w:pPr>
        <w:rPr>
          <w:lang w:eastAsia="zh-CN"/>
        </w:rPr>
      </w:pPr>
      <w:r>
        <w:rPr>
          <w:lang w:eastAsia="zh-CN"/>
        </w:rPr>
        <w:t>以下是模拟文字，仅用于学习整理，不用于疾病判断：</w:t>
      </w:r>
      <w:r>
        <w:rPr>
          <w:lang w:eastAsia="zh-CN"/>
        </w:rPr>
        <w:br/>
        <w:t>“最近三个月右手麻木，晚上明显，最近开始拿筷子没力气，以前有颈椎病。”</w:t>
      </w:r>
    </w:p>
    <w:p w14:paraId="4997DB57" w14:textId="77777777" w:rsidR="005A725B" w:rsidRDefault="00000000">
      <w:pPr>
        <w:rPr>
          <w:lang w:eastAsia="zh-CN"/>
        </w:rPr>
      </w:pPr>
      <w:r>
        <w:rPr>
          <w:lang w:eastAsia="zh-CN"/>
        </w:rPr>
        <w:t>核对答案：可以保留“三个月、右手、晚上明显、最近拿筷子没力气、既往颈椎病”；不能自行添加“精细动作下降两周”“无下肢症状”，也不能凭这些文字给出确定诊断。</w:t>
      </w:r>
    </w:p>
    <w:p w14:paraId="61C6846D" w14:textId="77777777" w:rsidR="005A725B" w:rsidRDefault="00000000">
      <w:pPr>
        <w:pStyle w:val="21"/>
      </w:pPr>
      <w:proofErr w:type="spellStart"/>
      <w:r>
        <w:t>选择工具和官方入口</w:t>
      </w:r>
      <w:proofErr w:type="spellEnd"/>
    </w:p>
    <w:p w14:paraId="17D3320D" w14:textId="77777777" w:rsidR="005A725B" w:rsidRDefault="00000000">
      <w:proofErr w:type="spellStart"/>
      <w:r>
        <w:t>豆包：https</w:t>
      </w:r>
      <w:proofErr w:type="spellEnd"/>
      <w:r>
        <w:t>://www.doubao.com/</w:t>
      </w:r>
      <w:r>
        <w:br/>
      </w:r>
      <w:proofErr w:type="spellStart"/>
      <w:r>
        <w:t>千问：https</w:t>
      </w:r>
      <w:proofErr w:type="spellEnd"/>
      <w:r>
        <w:t>://www.qianwen.com/</w:t>
      </w:r>
      <w:r>
        <w:br/>
      </w:r>
      <w:proofErr w:type="spellStart"/>
      <w:r>
        <w:t>DeepSeek：https</w:t>
      </w:r>
      <w:proofErr w:type="spellEnd"/>
      <w:r>
        <w:t>://www.deepseek.com/</w:t>
      </w:r>
      <w:r>
        <w:br/>
      </w:r>
      <w:proofErr w:type="spellStart"/>
      <w:r>
        <w:t>腾讯元宝：https</w:t>
      </w:r>
      <w:proofErr w:type="spellEnd"/>
      <w:r>
        <w:t>://yuanbao.tencent.com/</w:t>
      </w:r>
    </w:p>
    <w:p w14:paraId="1C33D825" w14:textId="77777777" w:rsidR="005A725B" w:rsidRDefault="00000000">
      <w:pPr>
        <w:rPr>
          <w:lang w:eastAsia="zh-CN"/>
        </w:rPr>
      </w:pPr>
      <w:r>
        <w:rPr>
          <w:lang w:eastAsia="zh-CN"/>
        </w:rPr>
        <w:t xml:space="preserve">蚂蚁阿福：iPhone 可打开下方 App Store 页面；安卓可在手机正规应用商店搜索“蚂蚁阿福”，核对蚂蚁官方产品信息，避免从陌生下载链接安装。iOS 页面所列开发者为 Ant </w:t>
      </w:r>
      <w:proofErr w:type="spellStart"/>
      <w:r>
        <w:rPr>
          <w:lang w:eastAsia="zh-CN"/>
        </w:rPr>
        <w:t>Yikang</w:t>
      </w:r>
      <w:proofErr w:type="spellEnd"/>
      <w:r>
        <w:rPr>
          <w:lang w:eastAsia="zh-CN"/>
        </w:rPr>
        <w:t xml:space="preserve"> (Guangzhou) Information Technology Co., Ltd.。</w:t>
      </w:r>
    </w:p>
    <w:p w14:paraId="0BF7B87F" w14:textId="77777777" w:rsidR="005A725B" w:rsidRDefault="00000000">
      <w:pPr>
        <w:rPr>
          <w:lang w:eastAsia="zh-CN"/>
        </w:rPr>
      </w:pPr>
      <w:r>
        <w:rPr>
          <w:lang w:eastAsia="zh-CN"/>
        </w:rPr>
        <w:t>https://apps.apple.com/cn/app/id6743828427</w:t>
      </w:r>
    </w:p>
    <w:p w14:paraId="396D8454" w14:textId="77777777" w:rsidR="005A725B" w:rsidRDefault="00000000">
      <w:pPr>
        <w:rPr>
          <w:lang w:eastAsia="zh-CN"/>
        </w:rPr>
      </w:pPr>
      <w:r>
        <w:rPr>
          <w:lang w:eastAsia="zh-CN"/>
        </w:rPr>
        <w:t>阿福官方介绍包括健康咨询、报告图片解读、个人和家庭健康资料管理等。以上是产品说明核验，未做账号功能测评；界面和权限以实际为准。五款为入口示例，不是医学能力排名。2026年9月11日核验。</w:t>
      </w:r>
    </w:p>
    <w:p w14:paraId="397A5A17" w14:textId="77777777" w:rsidR="005A725B" w:rsidRDefault="00000000">
      <w:pPr>
        <w:rPr>
          <w:lang w:eastAsia="zh-CN"/>
        </w:rPr>
      </w:pPr>
      <w:r>
        <w:rPr>
          <w:lang w:eastAsia="zh-CN"/>
        </w:rPr>
        <w:br w:type="page"/>
      </w:r>
    </w:p>
    <w:p w14:paraId="25DEFA73" w14:textId="77777777" w:rsidR="005A725B" w:rsidRDefault="00000000">
      <w:pPr>
        <w:pStyle w:val="1"/>
        <w:rPr>
          <w:lang w:eastAsia="zh-CN"/>
        </w:rPr>
      </w:pPr>
      <w:r>
        <w:rPr>
          <w:lang w:eastAsia="zh-CN"/>
        </w:rPr>
        <w:lastRenderedPageBreak/>
        <w:t>T1 把症状讲清楚</w:t>
      </w:r>
    </w:p>
    <w:p w14:paraId="763ADC4D" w14:textId="77777777" w:rsidR="005A725B" w:rsidRDefault="00000000">
      <w:pPr>
        <w:rPr>
          <w:lang w:eastAsia="zh-CN"/>
        </w:rPr>
      </w:pPr>
      <w:r>
        <w:rPr>
          <w:b/>
          <w:lang w:eastAsia="zh-CN"/>
        </w:rPr>
        <w:t>适用：准备说明自己的不舒服，不要求 AI 排除某个严重疾病。</w:t>
      </w:r>
    </w:p>
    <w:p w14:paraId="4B225D99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怎么做</w:t>
      </w:r>
    </w:p>
    <w:p w14:paraId="006D9884" w14:textId="77777777" w:rsidR="005A725B" w:rsidRDefault="00000000">
      <w:pPr>
        <w:rPr>
          <w:lang w:eastAsia="zh-CN"/>
        </w:rPr>
      </w:pPr>
      <w:r>
        <w:rPr>
          <w:lang w:eastAsia="zh-CN"/>
        </w:rPr>
        <w:t>先写开始时间、部位、感觉、变化、对活动的影响及最担心什么。症状是主观不适；本次就诊主要问题及持续时间常概括为主诉。用日常语言即可，不知道写不清楚，让 AI 一次追问一个问题。</w:t>
      </w:r>
    </w:p>
    <w:p w14:paraId="0780C2F1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复制后补充方括号内容</w:t>
      </w:r>
    </w:p>
    <w:p w14:paraId="71C359DC" w14:textId="77777777" w:rsidR="005A725B" w:rsidRDefault="00000000">
      <w:pPr>
        <w:rPr>
          <w:lang w:eastAsia="zh-CN"/>
        </w:rPr>
      </w:pPr>
      <w:r>
        <w:rPr>
          <w:lang w:eastAsia="zh-CN"/>
        </w:rPr>
        <w:t>我最近的情况是：[用自己的话描述]。我最担心：[担忧]。请先帮我梳理信息，一次问一个需要补充的问题。区分我明确说过的事实、还不清楚的地方和我的担忧。不要把推测写成我的症状。之后整理就诊时要说的内容，并说明哪些问题需要医生检查才能判断，不要仅凭这些文字给出确定诊断。</w:t>
      </w:r>
    </w:p>
    <w:p w14:paraId="6E5B4F1B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完成时检查</w:t>
      </w:r>
    </w:p>
    <w:p w14:paraId="3FF6C2E8" w14:textId="77777777" w:rsidR="005A725B" w:rsidRDefault="00000000">
      <w:pPr>
        <w:rPr>
          <w:lang w:eastAsia="zh-CN"/>
        </w:rPr>
      </w:pPr>
      <w:r>
        <w:rPr>
          <w:lang w:eastAsia="zh-CN"/>
        </w:rPr>
        <w:t>时间、部位和变化是否准确？“没力气”等模糊感受有没有被误写成明确体征？未提到的信息有没有被写成“没有”？如果症状突然发生、明显加重或可能危急，不等待 AI 聊天，及时求医；紧急情况拨打 120。</w:t>
      </w:r>
    </w:p>
    <w:p w14:paraId="78A0211C" w14:textId="77777777" w:rsidR="005A725B" w:rsidRDefault="00000000">
      <w:pPr>
        <w:pStyle w:val="1"/>
        <w:rPr>
          <w:lang w:eastAsia="zh-CN"/>
        </w:rPr>
      </w:pPr>
      <w:r>
        <w:rPr>
          <w:lang w:eastAsia="zh-CN"/>
        </w:rPr>
        <w:t>T2 做一份就诊摘要</w:t>
      </w:r>
    </w:p>
    <w:p w14:paraId="32231F6A" w14:textId="77777777" w:rsidR="005A725B" w:rsidRDefault="00000000">
      <w:pPr>
        <w:rPr>
          <w:lang w:eastAsia="zh-CN"/>
        </w:rPr>
      </w:pPr>
      <w:r>
        <w:rPr>
          <w:b/>
          <w:lang w:eastAsia="zh-CN"/>
        </w:rPr>
        <w:t>适用：第一次就诊或复诊前，把已有信息整理给医生。</w:t>
      </w:r>
    </w:p>
    <w:p w14:paraId="0879033F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怎么做</w:t>
      </w:r>
    </w:p>
    <w:p w14:paraId="257E4448" w14:textId="77777777" w:rsidR="005A725B" w:rsidRDefault="00000000">
      <w:pPr>
        <w:rPr>
          <w:lang w:eastAsia="zh-CN"/>
        </w:rPr>
      </w:pPr>
      <w:r>
        <w:rPr>
          <w:lang w:eastAsia="zh-CN"/>
        </w:rPr>
        <w:t>先想一想医生可能问什么：何时开始、部位、感觉、频率、加重或缓解因素、伴随不适、做过的检查和治疗；再备好既往病史、手术、当前用药及过敏。医生按需要选择追问，不必把所有项都填满。整理已有资料，不照 AI 答案自行加做检查。</w:t>
      </w:r>
    </w:p>
    <w:p w14:paraId="780E4110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复制使用</w:t>
      </w:r>
    </w:p>
    <w:p w14:paraId="55E30AE2" w14:textId="77777777" w:rsidR="005A725B" w:rsidRDefault="00000000">
      <w:pPr>
        <w:rPr>
          <w:lang w:eastAsia="zh-CN"/>
        </w:rPr>
      </w:pPr>
      <w:r>
        <w:rPr>
          <w:lang w:eastAsia="zh-CN"/>
        </w:rPr>
        <w:t>请仅依据以下材料，写一份一分钟能读完的就诊摘要。分成：主要症状与时间变化、已有检查和明确诊断、正在使用的药物、需要补充的信息、我最想问医生的三个问题。诊断必须注明来自哪份材料；未确诊的不能写成确诊。没有提到的信息不要补写为正常或没有。每个关键事实标明来自哪段原文。材料：[粘贴文字]。</w:t>
      </w:r>
    </w:p>
    <w:p w14:paraId="0225548D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完成时检查</w:t>
      </w:r>
    </w:p>
    <w:p w14:paraId="6D294D88" w14:textId="77777777" w:rsidR="005A725B" w:rsidRDefault="00000000">
      <w:pPr>
        <w:rPr>
          <w:lang w:eastAsia="zh-CN"/>
        </w:rPr>
      </w:pPr>
      <w:r>
        <w:rPr>
          <w:lang w:eastAsia="zh-CN"/>
        </w:rPr>
        <w:t>逐句核对新增和遗漏，做成一页摘要，原始材料另带。门诊交流有限，先说主要问题；摘要给医生继续追问留空间，不能替代查体。</w:t>
      </w:r>
    </w:p>
    <w:p w14:paraId="64904FF8" w14:textId="77777777" w:rsidR="005A725B" w:rsidRDefault="00000000">
      <w:pPr>
        <w:rPr>
          <w:lang w:eastAsia="zh-CN"/>
        </w:rPr>
      </w:pPr>
      <w:r>
        <w:rPr>
          <w:lang w:eastAsia="zh-CN"/>
        </w:rPr>
        <w:br w:type="page"/>
      </w:r>
    </w:p>
    <w:p w14:paraId="0F58CDB7" w14:textId="77777777" w:rsidR="005A725B" w:rsidRDefault="00000000">
      <w:pPr>
        <w:pStyle w:val="1"/>
        <w:rPr>
          <w:lang w:eastAsia="zh-CN"/>
        </w:rPr>
      </w:pPr>
      <w:r>
        <w:rPr>
          <w:lang w:eastAsia="zh-CN"/>
        </w:rPr>
        <w:lastRenderedPageBreak/>
        <w:t>T3 找合适的医院和医生</w:t>
      </w:r>
    </w:p>
    <w:p w14:paraId="5CD8992E" w14:textId="77777777" w:rsidR="005A725B" w:rsidRDefault="00000000">
      <w:pPr>
        <w:rPr>
          <w:lang w:eastAsia="zh-CN"/>
        </w:rPr>
      </w:pPr>
      <w:r>
        <w:rPr>
          <w:lang w:eastAsia="zh-CN"/>
        </w:rPr>
        <w:t>适用：查找诊疗方向和就医入口。现场使用讲者自己的找医生 skill；回家可先用下面提示词。需要工具确实能联网，结果回到官方核实。</w:t>
      </w:r>
    </w:p>
    <w:p w14:paraId="7C796049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怎么做</w:t>
      </w:r>
    </w:p>
    <w:p w14:paraId="576FC3E8" w14:textId="77777777" w:rsidR="005A725B" w:rsidRDefault="00000000">
      <w:pPr>
        <w:rPr>
          <w:lang w:eastAsia="zh-CN"/>
        </w:rPr>
      </w:pPr>
      <w:r>
        <w:rPr>
          <w:lang w:eastAsia="zh-CN"/>
        </w:rPr>
        <w:t>写清城市、可否跨城、主要问题、已有明确诊断、就医目的和实际限制。先看相关科室或诊疗方向，再看候选医院和医生，最后核实出诊与挂号入口。</w:t>
      </w:r>
    </w:p>
    <w:p w14:paraId="75BB90FE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复制使用</w:t>
      </w:r>
    </w:p>
    <w:p w14:paraId="37B647D3" w14:textId="77777777" w:rsidR="005A725B" w:rsidRDefault="00000000">
      <w:pPr>
        <w:rPr>
          <w:lang w:eastAsia="zh-CN"/>
        </w:rPr>
      </w:pPr>
      <w:r>
        <w:rPr>
          <w:lang w:eastAsia="zh-CN"/>
        </w:rPr>
        <w:t>我在[城市]，主要问题是[事实，未确诊请注明]，已有资料是[摘要]，这次想解决[就医目的]，限制是[路程或其他要求]。请先说明哪些科室或诊疗方向可能与需求相关，再搜索候选医院和医生。优先使用医院或卫生机构官方信息，列出推荐依据、官方页面、核实日期及尚未核实的内容。不要用网络排名或论文数量代替匹配依据。无法联网或找不到信息请明确说明，不要编造。</w:t>
      </w:r>
    </w:p>
    <w:p w14:paraId="66EE44B0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完成时检查</w:t>
      </w:r>
    </w:p>
    <w:p w14:paraId="5DCE0860" w14:textId="77777777" w:rsidR="005A725B" w:rsidRDefault="00000000">
      <w:pPr>
        <w:rPr>
          <w:lang w:eastAsia="zh-CN"/>
        </w:rPr>
      </w:pPr>
      <w:r>
        <w:rPr>
          <w:lang w:eastAsia="zh-CN"/>
        </w:rPr>
        <w:t>实际打开每个链接：是不是医院官方页面？专长是否与需求相关？目前出诊地点、挂号方式是否仍有效？挂号前再次在医院官方平台确认。不要向陌生个人转账“代挂号”。</w:t>
      </w:r>
    </w:p>
    <w:p w14:paraId="44242F0E" w14:textId="77777777" w:rsidR="005A725B" w:rsidRDefault="00000000">
      <w:pPr>
        <w:pStyle w:val="1"/>
        <w:rPr>
          <w:lang w:eastAsia="zh-CN"/>
        </w:rPr>
      </w:pPr>
      <w:r>
        <w:rPr>
          <w:lang w:eastAsia="zh-CN"/>
        </w:rPr>
        <w:t>T4 先核对报告再解释</w:t>
      </w:r>
    </w:p>
    <w:p w14:paraId="3B2E004E" w14:textId="77777777" w:rsidR="005A725B" w:rsidRDefault="00000000">
      <w:pPr>
        <w:rPr>
          <w:lang w:eastAsia="zh-CN"/>
        </w:rPr>
      </w:pPr>
      <w:r>
        <w:rPr>
          <w:b/>
          <w:lang w:eastAsia="zh-CN"/>
        </w:rPr>
        <w:t>适用：理解文字检查报告。照片不是原始影像的专业判读，也不能替代面诊。</w:t>
      </w:r>
    </w:p>
    <w:p w14:paraId="6ECE9077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怎么做</w:t>
      </w:r>
    </w:p>
    <w:p w14:paraId="05892729" w14:textId="77777777" w:rsidR="005A725B" w:rsidRDefault="00000000">
      <w:pPr>
        <w:rPr>
          <w:lang w:eastAsia="zh-CN"/>
        </w:rPr>
      </w:pPr>
      <w:r>
        <w:rPr>
          <w:lang w:eastAsia="zh-CN"/>
        </w:rPr>
        <w:t>现场演示用阿福提前录屏或截图。回家打开自己的阿福，找到实际支持的图片上传入口；去掉身份信息，保留日期、结果、单位、参考范围和结论。上传清晰报告；不支持图片时粘贴核对过的文字。不假定固定按钮名。</w:t>
      </w:r>
    </w:p>
    <w:p w14:paraId="79B0022B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第一步先复制</w:t>
      </w:r>
    </w:p>
    <w:p w14:paraId="70502740" w14:textId="77777777" w:rsidR="005A725B" w:rsidRDefault="00000000">
      <w:pPr>
        <w:rPr>
          <w:lang w:eastAsia="zh-CN"/>
        </w:rPr>
      </w:pPr>
      <w:r>
        <w:rPr>
          <w:lang w:eastAsia="zh-CN"/>
        </w:rPr>
        <w:t>先不要解释医学意义。请逐项提取这份报告的检查日期、项目、结果、单位、参考范围和原报告结论。看不清或缺失的地方写“待核对”，不要猜。等我确认后再解释。</w:t>
      </w:r>
    </w:p>
    <w:p w14:paraId="4DFEB75D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核对后再复制</w:t>
      </w:r>
    </w:p>
    <w:p w14:paraId="3FCD4107" w14:textId="77777777" w:rsidR="005A725B" w:rsidRDefault="00000000">
      <w:pPr>
        <w:rPr>
          <w:lang w:eastAsia="zh-CN"/>
        </w:rPr>
      </w:pPr>
      <w:r>
        <w:rPr>
          <w:lang w:eastAsia="zh-CN"/>
        </w:rPr>
        <w:t>以上提取内容已由我核对。请用日常语言解释这些项目通常反映什么、仅凭报告不能确定什么，以及三个适合问医生的问题。区分原报告结论与你的解释，不根据单个指标下诊断，不直接决定用药或复查安排。</w:t>
      </w:r>
    </w:p>
    <w:p w14:paraId="40448601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完成时检查</w:t>
      </w:r>
    </w:p>
    <w:p w14:paraId="1FD5B3C0" w14:textId="77777777" w:rsidR="005A725B" w:rsidRDefault="00000000">
      <w:pPr>
        <w:rPr>
          <w:lang w:eastAsia="zh-CN"/>
        </w:rPr>
      </w:pPr>
      <w:r>
        <w:rPr>
          <w:lang w:eastAsia="zh-CN"/>
        </w:rPr>
        <w:t>核对每个数字、小数点、单位、日期与参考范围；不同日期和机构的数据不能未经确认混在一起。皮肤照片关闭滤镜，兼顾部位、周围皮肤与局部细节；照片质量会影响信息，拍清楚也不等于足够诊断。</w:t>
      </w:r>
    </w:p>
    <w:p w14:paraId="645D88FE" w14:textId="77777777" w:rsidR="005A725B" w:rsidRDefault="00000000">
      <w:pPr>
        <w:rPr>
          <w:lang w:eastAsia="zh-CN"/>
        </w:rPr>
      </w:pPr>
      <w:r>
        <w:rPr>
          <w:lang w:eastAsia="zh-CN"/>
        </w:rPr>
        <w:br w:type="page"/>
      </w:r>
    </w:p>
    <w:p w14:paraId="735D539C" w14:textId="77777777" w:rsidR="005A725B" w:rsidRDefault="00000000">
      <w:pPr>
        <w:pStyle w:val="1"/>
        <w:rPr>
          <w:lang w:eastAsia="zh-CN"/>
        </w:rPr>
      </w:pPr>
      <w:r>
        <w:rPr>
          <w:lang w:eastAsia="zh-CN"/>
        </w:rPr>
        <w:lastRenderedPageBreak/>
        <w:t>T5 理解治疗方案</w:t>
      </w:r>
    </w:p>
    <w:p w14:paraId="5E5D719E" w14:textId="77777777" w:rsidR="005A725B" w:rsidRDefault="00000000">
      <w:pPr>
        <w:rPr>
          <w:lang w:eastAsia="zh-CN"/>
        </w:rPr>
      </w:pPr>
      <w:r>
        <w:rPr>
          <w:b/>
          <w:lang w:eastAsia="zh-CN"/>
        </w:rPr>
        <w:t>适用：理解医生已提出的方案，为后续讨论或专业第二意见准备问题。</w:t>
      </w:r>
    </w:p>
    <w:p w14:paraId="41DCB49B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怎么做</w:t>
      </w:r>
    </w:p>
    <w:p w14:paraId="4B0981F6" w14:textId="77777777" w:rsidR="005A725B" w:rsidRDefault="00000000">
      <w:pPr>
        <w:rPr>
          <w:lang w:eastAsia="zh-CN"/>
        </w:rPr>
      </w:pPr>
      <w:r>
        <w:rPr>
          <w:lang w:eastAsia="zh-CN"/>
        </w:rPr>
        <w:t>提供已经明确的诊断、医生方案原文、已知相关情况和自己的疑问。未知资料不补猜。可比较两种方案的目标与考虑因素，但不要让 AI 为自己决定换药。</w:t>
      </w:r>
    </w:p>
    <w:p w14:paraId="46CBAA89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复制使用</w:t>
      </w:r>
    </w:p>
    <w:p w14:paraId="0E5A2064" w14:textId="77777777" w:rsidR="005A725B" w:rsidRDefault="00000000">
      <w:pPr>
        <w:rPr>
          <w:lang w:eastAsia="zh-CN"/>
        </w:rPr>
      </w:pPr>
      <w:r>
        <w:rPr>
          <w:lang w:eastAsia="zh-CN"/>
        </w:rPr>
        <w:t>医生给出的方案是：[原文]。已有明确情况是：[事实]。我不理解的是：[问题]。请解释治疗目标、方案各部分的作用，以及医生通常需要结合哪些个人情况选择。若比较另一方案：[原文]，请说明有哪些信息目前缺少，不能据此做哪些判断。帮我整理三个可与医生讨论的问题，不为我决定停药、换药、改剂量或新增检查。重要医学信息请给出可打开的可靠来源，无法核实请说明。</w:t>
      </w:r>
    </w:p>
    <w:p w14:paraId="32994EE8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完成时检查</w:t>
      </w:r>
    </w:p>
    <w:p w14:paraId="3E74E50F" w14:textId="77777777" w:rsidR="005A725B" w:rsidRDefault="00000000">
      <w:pPr>
        <w:rPr>
          <w:lang w:eastAsia="zh-CN"/>
        </w:rPr>
      </w:pPr>
      <w:r>
        <w:rPr>
          <w:lang w:eastAsia="zh-CN"/>
        </w:rPr>
        <w:t>是否准确复述了医生方案？有没有把一般知识当成适用于自己的结论？把疑问带给医生确认。再问一个模型不等于独立医疗第二意见；如有需要，携完整资料咨询另一位有资质的医生。</w:t>
      </w:r>
    </w:p>
    <w:p w14:paraId="258454EE" w14:textId="77777777" w:rsidR="005A725B" w:rsidRDefault="00000000">
      <w:pPr>
        <w:pStyle w:val="1"/>
        <w:rPr>
          <w:lang w:eastAsia="zh-CN"/>
        </w:rPr>
      </w:pPr>
      <w:r>
        <w:rPr>
          <w:lang w:eastAsia="zh-CN"/>
        </w:rPr>
        <w:t>T6 把已有医嘱变成待办</w:t>
      </w:r>
    </w:p>
    <w:p w14:paraId="60BAF830" w14:textId="77777777" w:rsidR="005A725B" w:rsidRDefault="00000000">
      <w:pPr>
        <w:rPr>
          <w:lang w:eastAsia="zh-CN"/>
        </w:rPr>
      </w:pPr>
      <w:r>
        <w:rPr>
          <w:b/>
          <w:lang w:eastAsia="zh-CN"/>
        </w:rPr>
        <w:t>适用：整理已明确的安排，准备复诊记录。</w:t>
      </w:r>
    </w:p>
    <w:p w14:paraId="7FD03F72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怎么做</w:t>
      </w:r>
    </w:p>
    <w:p w14:paraId="731EFBD6" w14:textId="77777777" w:rsidR="005A725B" w:rsidRDefault="00000000">
      <w:pPr>
        <w:rPr>
          <w:lang w:eastAsia="zh-CN"/>
        </w:rPr>
      </w:pPr>
      <w:r>
        <w:rPr>
          <w:lang w:eastAsia="zh-CN"/>
        </w:rPr>
        <w:t>先保存医嘱原文。让 AI 整理后，逐条核对，再放进手机日历、提醒事项或纸质清单。平台没有实际提醒功能时手动设置。</w:t>
      </w:r>
    </w:p>
    <w:p w14:paraId="06B031AA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复制使用</w:t>
      </w:r>
    </w:p>
    <w:p w14:paraId="306DF00B" w14:textId="77777777" w:rsidR="005A725B" w:rsidRDefault="00000000">
      <w:pPr>
        <w:rPr>
          <w:lang w:eastAsia="zh-CN"/>
        </w:rPr>
      </w:pPr>
      <w:r>
        <w:rPr>
          <w:lang w:eastAsia="zh-CN"/>
        </w:rPr>
        <w:t>请把下面医生明确说过的安排整理成待办，每项包含事项、原文已明确的时间和对应原句。药名、剂量、用法、频次、复查项目或日期缺失时写“需要向医生确认”，不要自行补充。把明确安排与待确认问题分开。只做整理，不新增医疗建议。医嘱原文：[粘贴]。</w:t>
      </w:r>
    </w:p>
    <w:p w14:paraId="049EB310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完成时检查</w:t>
      </w:r>
    </w:p>
    <w:p w14:paraId="574810DA" w14:textId="77777777" w:rsidR="005A725B" w:rsidRDefault="00000000">
      <w:pPr>
        <w:rPr>
          <w:lang w:eastAsia="zh-CN"/>
        </w:rPr>
      </w:pPr>
      <w:r>
        <w:rPr>
          <w:lang w:eastAsia="zh-CN"/>
        </w:rPr>
        <w:t>“三个月后复查，注意肝功能”不能自行变成“四周后查肝功能”。聊天里说“会提醒”不代表任务已建立；打开实际任务查看日期、时间、重复规则和通知。提醒到期后记录是否完成，下次复诊带上变化摘要。</w:t>
      </w:r>
    </w:p>
    <w:p w14:paraId="02BB6333" w14:textId="77777777" w:rsidR="005A725B" w:rsidRDefault="00000000">
      <w:pPr>
        <w:pStyle w:val="1"/>
        <w:pageBreakBefore/>
        <w:rPr>
          <w:lang w:eastAsia="zh-CN"/>
        </w:rPr>
      </w:pPr>
      <w:r>
        <w:rPr>
          <w:lang w:eastAsia="zh-CN"/>
        </w:rPr>
        <w:lastRenderedPageBreak/>
        <w:t>把六张任务卡串成个人健康档案</w:t>
      </w:r>
    </w:p>
    <w:p w14:paraId="69D9537F" w14:textId="77777777" w:rsidR="005A725B" w:rsidRDefault="00000000">
      <w:pPr>
        <w:rPr>
          <w:lang w:eastAsia="zh-CN"/>
        </w:rPr>
      </w:pPr>
      <w:r>
        <w:rPr>
          <w:lang w:eastAsia="zh-CN"/>
        </w:rPr>
        <w:t>先从一个本地文件夹和索引做起，或使用产品实际提供的档案功能。个人原始资料始终自己留存；聊天记忆不等于完整病历数据库。</w:t>
      </w:r>
    </w:p>
    <w:p w14:paraId="51652347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第一步 一人一档 保留原件</w:t>
      </w:r>
    </w:p>
    <w:p w14:paraId="30073A1A" w14:textId="77777777" w:rsidR="005A725B" w:rsidRDefault="00000000">
      <w:pPr>
        <w:rPr>
          <w:lang w:eastAsia="zh-CN"/>
        </w:rPr>
      </w:pPr>
      <w:r>
        <w:rPr>
          <w:lang w:eastAsia="zh-CN"/>
        </w:rPr>
        <w:t>每份资料注明日期、机构与来源；家人分开，取得同意后再处理。先选一次就诊练习，不一次上传全部历史。</w:t>
      </w:r>
    </w:p>
    <w:p w14:paraId="204CD316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第二步 建立最小索引</w:t>
      </w:r>
    </w:p>
    <w:p w14:paraId="3E4AAC17" w14:textId="77777777" w:rsidR="005A725B" w:rsidRDefault="00000000">
      <w:pPr>
        <w:rPr>
          <w:lang w:eastAsia="zh-CN"/>
        </w:rPr>
      </w:pPr>
      <w:r>
        <w:rPr>
          <w:lang w:eastAsia="zh-CN"/>
        </w:rPr>
        <w:t>当前：已明确诊断、现用药及过敏、主要问题。</w:t>
      </w:r>
      <w:r>
        <w:rPr>
          <w:lang w:eastAsia="zh-CN"/>
        </w:rPr>
        <w:br/>
        <w:t>历史：按日期存症状记录、检查报告、医生结论与方案。</w:t>
      </w:r>
      <w:r>
        <w:rPr>
          <w:lang w:eastAsia="zh-CN"/>
        </w:rPr>
        <w:br/>
        <w:t>待办：医生明确的复诊安排、自己尚未问清的问题。</w:t>
      </w:r>
      <w:r>
        <w:rPr>
          <w:lang w:eastAsia="zh-CN"/>
        </w:rPr>
        <w:br/>
        <w:t>每项保留原文出处；旧处方不能自动当成现用药，AI 推测不能当成确诊。</w:t>
      </w:r>
    </w:p>
    <w:p w14:paraId="51B8B191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第三步 复制这段更新要求</w:t>
      </w:r>
    </w:p>
    <w:p w14:paraId="3580DEE5" w14:textId="77777777" w:rsidR="005A725B" w:rsidRDefault="00000000">
      <w:pPr>
        <w:rPr>
          <w:lang w:eastAsia="zh-CN"/>
        </w:rPr>
      </w:pPr>
      <w:r>
        <w:rPr>
          <w:lang w:eastAsia="zh-CN"/>
        </w:rPr>
        <w:t>请只依据我提供并核对的资料更新个人健康档案，保留日期、来源和原文。分开当前信息、历史记录和待确认事项。冲突时列出双方，不自行裁定；缺失写待补充，AI 解释与医生结论分开。先给更新草稿让我确认，再整理一份下次就诊摘要。不自动改药、增检查或设置未经确认的安排。资料：[粘贴最小必要内容]。</w:t>
      </w:r>
    </w:p>
    <w:p w14:paraId="2BF3BB27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第四步 就诊后更新 复诊前提炼</w:t>
      </w:r>
    </w:p>
    <w:p w14:paraId="405F9757" w14:textId="77777777" w:rsidR="005A725B" w:rsidRDefault="00000000">
      <w:pPr>
        <w:rPr>
          <w:lang w:eastAsia="zh-CN"/>
        </w:rPr>
      </w:pPr>
      <w:r>
        <w:rPr>
          <w:lang w:eastAsia="zh-CN"/>
        </w:rPr>
        <w:t>每次就诊后核对新增记录；复诊前提炼变化和三个问题。检查是否混入家人资料、过期药物或错误日期。平台不支持档案时用本地文档，不支持提醒时在日历手动设置并检查。</w:t>
      </w:r>
    </w:p>
    <w:p w14:paraId="2E3DCC15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为什么仍然需要医生</w:t>
      </w:r>
    </w:p>
    <w:p w14:paraId="13CB158D" w14:textId="77777777" w:rsidR="005A725B" w:rsidRDefault="00000000">
      <w:pPr>
        <w:rPr>
          <w:lang w:eastAsia="zh-CN"/>
        </w:rPr>
      </w:pPr>
      <w:r>
        <w:rPr>
          <w:lang w:eastAsia="zh-CN"/>
        </w:rPr>
        <w:t>AI 可能答错，图像与文字也会遗漏信息；面向公众的聊天工具不能完成现场体格检查。病情会变化，治疗需要结合检查、共病和个人情况。档案用于帮助沟通，不代替医疗判断。</w:t>
      </w:r>
    </w:p>
    <w:p w14:paraId="7106867B" w14:textId="77777777" w:rsidR="005A725B" w:rsidRDefault="00000000">
      <w:pPr>
        <w:rPr>
          <w:lang w:eastAsia="zh-CN"/>
        </w:rPr>
      </w:pPr>
      <w:r>
        <w:rPr>
          <w:lang w:eastAsia="zh-CN"/>
        </w:rPr>
        <w:br w:type="page"/>
      </w:r>
    </w:p>
    <w:p w14:paraId="226208BB" w14:textId="77777777" w:rsidR="005A725B" w:rsidRDefault="00000000">
      <w:pPr>
        <w:pStyle w:val="1"/>
        <w:rPr>
          <w:lang w:eastAsia="zh-CN"/>
        </w:rPr>
      </w:pPr>
      <w:r>
        <w:rPr>
          <w:lang w:eastAsia="zh-CN"/>
        </w:rPr>
        <w:lastRenderedPageBreak/>
        <w:t>每次使用都做这几个检查</w:t>
      </w:r>
    </w:p>
    <w:p w14:paraId="25F5C514" w14:textId="77777777" w:rsidR="005A725B" w:rsidRDefault="00000000">
      <w:pPr>
        <w:rPr>
          <w:lang w:eastAsia="zh-CN"/>
        </w:rPr>
      </w:pPr>
      <w:r>
        <w:rPr>
          <w:b/>
          <w:lang w:eastAsia="zh-CN"/>
        </w:rPr>
        <w:t>保存这页，和六张任务卡一起使用。</w:t>
      </w:r>
    </w:p>
    <w:p w14:paraId="60964D41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先保护资料</w:t>
      </w:r>
    </w:p>
    <w:p w14:paraId="011EB146" w14:textId="77777777" w:rsidR="005A725B" w:rsidRDefault="00000000">
      <w:pPr>
        <w:rPr>
          <w:lang w:eastAsia="zh-CN"/>
        </w:rPr>
      </w:pPr>
      <w:r>
        <w:rPr>
          <w:lang w:eastAsia="zh-CN"/>
        </w:rPr>
        <w:t>去掉不必要的姓名、证件号、联系方式、就诊条码等；使用家人资料先征得同意。了解产品保存、删除和授权设置，不一次上传所有历史资料。</w:t>
      </w:r>
    </w:p>
    <w:p w14:paraId="11838B2C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分开事实和推测</w:t>
      </w:r>
    </w:p>
    <w:p w14:paraId="7E7EC80F" w14:textId="77777777" w:rsidR="005A725B" w:rsidRDefault="00000000">
      <w:pPr>
        <w:rPr>
          <w:lang w:eastAsia="zh-CN"/>
        </w:rPr>
      </w:pPr>
      <w:r>
        <w:rPr>
          <w:lang w:eastAsia="zh-CN"/>
        </w:rPr>
        <w:t>我明确说过什么？报告原文写了什么？AI 推测了什么？不知道与没有，不是同一回事。</w:t>
      </w:r>
    </w:p>
    <w:p w14:paraId="60CDF22D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看证据是否真实</w:t>
      </w:r>
    </w:p>
    <w:p w14:paraId="57D0A135" w14:textId="77777777" w:rsidR="005A725B" w:rsidRDefault="00000000">
      <w:pPr>
        <w:rPr>
          <w:lang w:eastAsia="zh-CN"/>
        </w:rPr>
      </w:pPr>
      <w:r>
        <w:rPr>
          <w:lang w:eastAsia="zh-CN"/>
        </w:rPr>
        <w:t>链接能否打开、是否来自相应机构、是否支持该说法？来源出现不等于结论已被核实；关键医学判断交给专业人员。</w:t>
      </w:r>
    </w:p>
    <w:p w14:paraId="79C54791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确认实际完成</w:t>
      </w:r>
    </w:p>
    <w:p w14:paraId="2057734C" w14:textId="77777777" w:rsidR="005A725B" w:rsidRDefault="00000000">
      <w:pPr>
        <w:rPr>
          <w:lang w:eastAsia="zh-CN"/>
        </w:rPr>
      </w:pPr>
      <w:r>
        <w:rPr>
          <w:lang w:eastAsia="zh-CN"/>
        </w:rPr>
        <w:t>摘要已经自己核对；医院信息已经官方确认；待办已经真实建立。不要把漂亮的答案直接当成已完成的任务。</w:t>
      </w:r>
    </w:p>
    <w:p w14:paraId="55EEFA8F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出现紧急情况及时求助</w:t>
      </w:r>
    </w:p>
    <w:p w14:paraId="4C0F1285" w14:textId="77777777" w:rsidR="005A725B" w:rsidRDefault="00000000">
      <w:pPr>
        <w:rPr>
          <w:lang w:eastAsia="zh-CN"/>
        </w:rPr>
      </w:pPr>
      <w:r>
        <w:rPr>
          <w:lang w:eastAsia="zh-CN"/>
        </w:rPr>
        <w:t>新发、明显加重或可能危急的症状，不等 AI 排除风险。紧急情况拨打 120；药物与诊疗调整请联系医生或药师。</w:t>
      </w:r>
    </w:p>
    <w:p w14:paraId="79465899" w14:textId="77777777" w:rsidR="005A725B" w:rsidRDefault="00000000">
      <w:pPr>
        <w:pStyle w:val="21"/>
        <w:rPr>
          <w:lang w:eastAsia="zh-CN"/>
        </w:rPr>
      </w:pPr>
      <w:r>
        <w:rPr>
          <w:lang w:eastAsia="zh-CN"/>
        </w:rPr>
        <w:t>关于未来健康 Agent</w:t>
      </w:r>
    </w:p>
    <w:p w14:paraId="575707D1" w14:textId="46B87B98" w:rsidR="005A725B" w:rsidRDefault="00000000">
      <w:pPr>
        <w:rPr>
          <w:lang w:eastAsia="zh-CN"/>
        </w:rPr>
      </w:pPr>
      <w:r>
        <w:rPr>
          <w:lang w:eastAsia="zh-CN"/>
        </w:rPr>
        <w:t>未来期待是：经本人授权，把资料整理、提醒、复诊准备等任务更可靠地连接起来。一些单项功能已存在，但不能据此假定某个产品现在能全部做到。你应当能核对记录、纠正错误、控制授权，并看到实际执行结果。</w:t>
      </w:r>
    </w:p>
    <w:sectPr w:rsidR="005A725B" w:rsidSect="00034616">
      <w:footerReference w:type="default" r:id="rId8"/>
      <w:pgSz w:w="11906" w:h="16838"/>
      <w:pgMar w:top="1134" w:right="1247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A06DB" w14:textId="77777777" w:rsidR="009D1922" w:rsidRDefault="009D1922">
      <w:pPr>
        <w:spacing w:after="0" w:line="240" w:lineRule="auto"/>
      </w:pPr>
      <w:r>
        <w:separator/>
      </w:r>
    </w:p>
  </w:endnote>
  <w:endnote w:type="continuationSeparator" w:id="0">
    <w:p w14:paraId="1BCC1B2F" w14:textId="77777777" w:rsidR="009D1922" w:rsidRDefault="009D1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ADE16" w14:textId="77777777" w:rsidR="005A725B" w:rsidRDefault="00000000">
    <w:pPr>
      <w:pStyle w:val="a7"/>
      <w:jc w:val="right"/>
    </w:pPr>
    <w:r>
      <w:fldChar w:fldCharType="begin"/>
    </w:r>
    <w:r>
      <w:instrText>PAGE</w:instrText>
    </w:r>
    <w:r>
      <w:fldChar w:fldCharType="separate"/>
    </w:r>
    <w:r w:rsidR="00A000B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AEED0" w14:textId="77777777" w:rsidR="009D1922" w:rsidRDefault="009D1922">
      <w:pPr>
        <w:spacing w:after="0" w:line="240" w:lineRule="auto"/>
      </w:pPr>
      <w:r>
        <w:separator/>
      </w:r>
    </w:p>
  </w:footnote>
  <w:footnote w:type="continuationSeparator" w:id="0">
    <w:p w14:paraId="2005070B" w14:textId="77777777" w:rsidR="009D1922" w:rsidRDefault="009D19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55484665">
    <w:abstractNumId w:val="8"/>
  </w:num>
  <w:num w:numId="2" w16cid:durableId="269092366">
    <w:abstractNumId w:val="6"/>
  </w:num>
  <w:num w:numId="3" w16cid:durableId="213004108">
    <w:abstractNumId w:val="5"/>
  </w:num>
  <w:num w:numId="4" w16cid:durableId="1144271212">
    <w:abstractNumId w:val="4"/>
  </w:num>
  <w:num w:numId="5" w16cid:durableId="1322390230">
    <w:abstractNumId w:val="7"/>
  </w:num>
  <w:num w:numId="6" w16cid:durableId="1145898802">
    <w:abstractNumId w:val="3"/>
  </w:num>
  <w:num w:numId="7" w16cid:durableId="2057194531">
    <w:abstractNumId w:val="2"/>
  </w:num>
  <w:num w:numId="8" w16cid:durableId="1284575620">
    <w:abstractNumId w:val="1"/>
  </w:num>
  <w:num w:numId="9" w16cid:durableId="181680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5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366B"/>
    <w:rsid w:val="00326F90"/>
    <w:rsid w:val="005A725B"/>
    <w:rsid w:val="008316A3"/>
    <w:rsid w:val="00867632"/>
    <w:rsid w:val="009D1922"/>
    <w:rsid w:val="00A000B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05ED07"/>
  <w14:defaultImageDpi w14:val="300"/>
  <w15:docId w15:val="{6403E59B-C56B-914C-9DA5-24C332BA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140" w:line="330" w:lineRule="exact"/>
    </w:pPr>
    <w:rPr>
      <w:rFonts w:ascii="Arial Unicode MS" w:eastAsia="Arial Unicode MS" w:hAnsi="Arial Unicode MS" w:cs="Arial Unicode MS"/>
      <w:color w:val="000000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line="480" w:lineRule="exact"/>
      <w:outlineLvl w:val="0"/>
    </w:pPr>
    <w:rPr>
      <w:b/>
      <w:bCs/>
      <w:sz w:val="32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line="360" w:lineRule="exact"/>
      <w:outlineLvl w:val="1"/>
    </w:pPr>
    <w:rPr>
      <w:b/>
      <w:bCs/>
      <w:sz w:val="24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  <w:rPr>
      <w:rFonts w:ascii="Arial Unicode MS" w:eastAsia="Arial Unicode MS" w:hAnsi="Arial Unicode MS" w:cs="Arial Unicode MS"/>
    </w:rPr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  <w:rPr>
      <w:rFonts w:ascii="Arial Unicode MS" w:eastAsia="Arial Unicode MS" w:hAnsi="Arial Unicode MS" w:cs="Arial Unicode MS"/>
    </w:rPr>
  </w:style>
  <w:style w:type="paragraph" w:styleId="a9">
    <w:name w:val="No Spacing"/>
    <w:uiPriority w:val="1"/>
    <w:qFormat/>
    <w:rsid w:val="00FC693F"/>
    <w:pPr>
      <w:spacing w:after="0" w:line="240" w:lineRule="auto"/>
    </w:pPr>
    <w:rPr>
      <w:rFonts w:ascii="Arial Unicode MS" w:eastAsia="Arial Unicode MS" w:hAnsi="Arial Unicode MS" w:cs="Arial Unicode MS"/>
    </w:rPr>
  </w:style>
  <w:style w:type="character" w:customStyle="1" w:styleId="10">
    <w:name w:val="标题 1 字符"/>
    <w:basedOn w:val="a2"/>
    <w:link w:val="1"/>
    <w:uiPriority w:val="9"/>
    <w:rsid w:val="00FC693F"/>
    <w:rPr>
      <w:rFonts w:ascii="Arial Unicode MS" w:eastAsia="Arial Unicode MS" w:hAnsi="Arial Unicode MS" w:cs="Arial Unicode MS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="Arial Unicode MS" w:eastAsia="Arial Unicode MS" w:hAnsi="Arial Unicode MS" w:cs="Arial Unicode MS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="Arial Unicode MS" w:eastAsia="Arial Unicode MS" w:hAnsi="Arial Unicode MS" w:cs="Arial Unicode MS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spacing w:line="690" w:lineRule="exact"/>
      <w:contextualSpacing/>
    </w:pPr>
    <w:rPr>
      <w:spacing w:val="5"/>
      <w:kern w:val="28"/>
      <w:sz w:val="46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="Arial Unicode MS" w:eastAsia="Arial Unicode MS" w:hAnsi="Arial Unicode MS" w:cs="Arial Unicode MS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i/>
      <w:iCs/>
      <w:spacing w:val="15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="Arial Unicode MS" w:eastAsia="Arial Unicode MS" w:hAnsi="Arial Unicode MS" w:cs="Arial Unicode MS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  <w:rPr>
      <w:rFonts w:ascii="Arial Unicode MS" w:eastAsia="Arial Unicode MS" w:hAnsi="Arial Unicode MS" w:cs="Arial Unicode MS"/>
    </w:rPr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  <w:rPr>
      <w:rFonts w:ascii="Arial Unicode MS" w:eastAsia="Arial Unicode MS" w:hAnsi="Arial Unicode MS" w:cs="Arial Unicode MS"/>
    </w:rPr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rFonts w:ascii="Arial Unicode MS" w:eastAsia="Arial Unicode MS" w:hAnsi="Arial Unicode MS" w:cs="Arial Unicode MS"/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Arial Unicode MS" w:eastAsia="Arial Unicode MS" w:hAnsi="Arial Unicode MS" w:cs="Arial Unicode MS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rFonts w:ascii="Arial Unicode MS" w:eastAsia="Arial Unicode MS" w:hAnsi="Arial Unicode MS" w:cs="Arial Unicode MS"/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="Arial Unicode MS" w:eastAsia="Arial Unicode MS" w:hAnsi="Arial Unicode MS" w:cs="Arial Unicode MS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="Arial Unicode MS" w:eastAsia="Arial Unicode MS" w:hAnsi="Arial Unicode MS" w:cs="Arial Unicode MS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="Arial Unicode MS" w:eastAsia="Arial Unicode MS" w:hAnsi="Arial Unicode MS" w:cs="Arial Unicode MS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="Arial Unicode MS" w:eastAsia="Arial Unicode MS" w:hAnsi="Arial Unicode MS" w:cs="Arial Unicode MS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="Arial Unicode MS" w:eastAsia="Arial Unicode MS" w:hAnsi="Arial Unicode MS" w:cs="Arial Unicode MS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="Arial Unicode MS" w:eastAsia="Arial Unicode MS" w:hAnsi="Arial Unicode MS" w:cs="Arial Unicode MS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rFonts w:ascii="Arial Unicode MS" w:eastAsia="Arial Unicode MS" w:hAnsi="Arial Unicode MS" w:cs="Arial Unicode MS"/>
      <w:b/>
      <w:bCs/>
    </w:rPr>
  </w:style>
  <w:style w:type="character" w:styleId="af9">
    <w:name w:val="Emphasis"/>
    <w:basedOn w:val="a2"/>
    <w:uiPriority w:val="20"/>
    <w:qFormat/>
    <w:rsid w:val="00FC693F"/>
    <w:rPr>
      <w:rFonts w:ascii="Arial Unicode MS" w:eastAsia="Arial Unicode MS" w:hAnsi="Arial Unicode MS" w:cs="Arial Unicode MS"/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rFonts w:ascii="Arial Unicode MS" w:eastAsia="Arial Unicode MS" w:hAnsi="Arial Unicode MS" w:cs="Arial Unicode MS"/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rFonts w:ascii="Arial Unicode MS" w:eastAsia="Arial Unicode MS" w:hAnsi="Arial Unicode MS" w:cs="Arial Unicode MS"/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rFonts w:ascii="Arial Unicode MS" w:eastAsia="Arial Unicode MS" w:hAnsi="Arial Unicode MS" w:cs="Arial Unicode MS"/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rFonts w:ascii="Arial Unicode MS" w:eastAsia="Arial Unicode MS" w:hAnsi="Arial Unicode MS" w:cs="Arial Unicode MS"/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rFonts w:ascii="Arial Unicode MS" w:eastAsia="Arial Unicode MS" w:hAnsi="Arial Unicode MS" w:cs="Arial Unicode MS"/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rFonts w:ascii="Arial Unicode MS" w:eastAsia="Arial Unicode MS" w:hAnsi="Arial Unicode MS" w:cs="Arial Unicode MS"/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郑永胜</dc:creator>
  <cp:keywords/>
  <dc:description>generated by python-docx</dc:description>
  <cp:lastModifiedBy>Victor.Zheng</cp:lastModifiedBy>
  <cp:revision>3</cp:revision>
  <dcterms:created xsi:type="dcterms:W3CDTF">2013-12-23T23:15:00Z</dcterms:created>
  <dcterms:modified xsi:type="dcterms:W3CDTF">2026-09-11T14:42:00Z</dcterms:modified>
  <cp:category/>
</cp:coreProperties>
</file>